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9A" w:rsidRPr="005F4FD3" w:rsidRDefault="005F4FD3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lang w:eastAsia="en-US"/>
        </w:rPr>
        <w:t>Suplement</w:t>
      </w:r>
      <w:r w:rsidR="000E7B9A" w:rsidRPr="005F4FD3">
        <w:rPr>
          <w:rFonts w:asciiTheme="minorHAnsi" w:hAnsiTheme="minorHAnsi" w:cstheme="minorHAnsi"/>
          <w:b/>
          <w:bCs/>
          <w:color w:val="000000"/>
          <w:lang w:eastAsia="en-US"/>
        </w:rPr>
        <w:t xml:space="preserve"> nr 1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lang w:eastAsia="en-US"/>
        </w:rPr>
        <w:t>Klauzula informacyjna ministra właściwego do spraw rozwoju regionalnego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W celu wykonania obowiązku nałożonego art. 13 i 14 RODO</w:t>
      </w:r>
      <w:r w:rsidRPr="005F4FD3">
        <w:rPr>
          <w:rStyle w:val="Odwoanieprzypisudolnego"/>
          <w:rFonts w:asciiTheme="minorHAnsi" w:hAnsiTheme="minorHAnsi" w:cstheme="minorHAnsi"/>
          <w:color w:val="000000"/>
          <w:sz w:val="20"/>
          <w:szCs w:val="20"/>
          <w:lang w:eastAsia="en-US"/>
        </w:rPr>
        <w:footnoteReference w:id="1"/>
      </w: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, w związku z art. 88 ustawy o zasadach realizacji zadań finansowanych ze środków europejskich w perspektywie finansowej 2021-2027</w:t>
      </w:r>
      <w:r w:rsidRPr="005F4FD3">
        <w:rPr>
          <w:rStyle w:val="Odwoanieprzypisudolnego"/>
          <w:rFonts w:asciiTheme="minorHAnsi" w:hAnsiTheme="minorHAnsi" w:cstheme="minorHAnsi"/>
          <w:color w:val="000000"/>
          <w:sz w:val="20"/>
          <w:szCs w:val="20"/>
          <w:lang w:eastAsia="en-US"/>
        </w:rPr>
        <w:footnoteReference w:id="2"/>
      </w: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, informujemy o zasadach przetwarzania Państwa danych osobowych: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I. Administrator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Odrębnym administratorem Państwa danych jest: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1. Minister właściwy do spraw rozwoju regionalnego z siedzibą przy ul. Wspólnej 2/4, 00-926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Warszawa.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II. Cel przetwarzania danych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Podanie danych jest dobrowolne, ale konieczne do realizacji wyżej wymienionego celu. Odmowa ich podania jest równoznaczna z brakiem możliwości podjęcia stosownych działań.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III. Podstawa przetwarzania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Będziemy przetwarzać Państwa dane osobowe w związku z tym, że: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1. Zobowiązuje nas do tego </w:t>
      </w: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 xml:space="preserve">prawo </w:t>
      </w: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(art. 6 ust. 1 lit. c, art. 9 ust. 2 lit. g RODO):</w:t>
      </w:r>
    </w:p>
    <w:p w:rsidR="000E7B9A" w:rsidRPr="005F4FD3" w:rsidRDefault="000E7B9A" w:rsidP="005F4F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rozporządzenie Parlamentu Europejskiego i Rady (UE) nr 2021/1060 z 24 czerwca 2021 r. ustanawiającego wspólne przepisy dotyczące również Europejskiego, Funduszu Społecznego Plus, a także przepisy finansowe na potrzeby tego funduszu, </w:t>
      </w:r>
    </w:p>
    <w:p w:rsidR="000E7B9A" w:rsidRPr="005F4FD3" w:rsidRDefault="000E7B9A" w:rsidP="005F4F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późn</w:t>
      </w:r>
      <w:proofErr w:type="spellEnd"/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. zm.),</w:t>
      </w:r>
    </w:p>
    <w:p w:rsidR="000E7B9A" w:rsidRPr="005F4FD3" w:rsidRDefault="000E7B9A" w:rsidP="005F4F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ustawa z dnia 28 kwietnia 2022 r. o zasadach realizacji zadań finansowanych ze środków europejskich w perspektywie finansowej 2021-2027, w szczególności art. 87-93,</w:t>
      </w:r>
    </w:p>
    <w:p w:rsidR="000E7B9A" w:rsidRPr="005F4FD3" w:rsidRDefault="000E7B9A" w:rsidP="005F4F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ustawa z 14 czerwca 1960 r. - Kodeks postępowania administracyjnego,</w:t>
      </w:r>
    </w:p>
    <w:p w:rsidR="000E7B9A" w:rsidRPr="005F4FD3" w:rsidRDefault="000E7B9A" w:rsidP="005F4F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ustawa z 27 sierpnia 2009 r. o finansach publicznych.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IV. Sposób pozyskiwania danych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V. Dostęp do danych osobowych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Dostęp do Państwa danych osobowych mają pracownicy i współpracownicy administratora. Ponadto Państwa dane osobowe mogą być powierzane lub udostępniane: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1. podmiotom, którym zleciliśmy wykonywanie zadań w FERS,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2. organom Komisji Europejskiej, ministrowi właściwemu do spraw finansów publicznych,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prezesowi zakładu ubezpieczeń społecznych,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lastRenderedPageBreak/>
        <w:t>3. podmiotom, które wykonują dla nas usługi związane z obsługą i rozwojem systemów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teleinformatycznych, a także zapewnieniem łączności, np. dostawcom rozwiązań IT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 operatorom telekomunikacyjnym.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VI. Okres przechowywania danych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Dane osobowe są przechowywane przez okres niezbędny do realizacji celów określonych w punkcie II.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VII. Prawa osób, których dane dotyczą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Przysługują Państwu następujące prawa: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1. prawo dostępu do swoich danych oraz otrzymania ich kopii (art. 15 RODO),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2. prawo do sprostowania swoich danych (art. 16 RODO),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3. prawo do usunięcia swoich danych (art. 17 RODO) - jeśli nie zaistniały okoliczności, o których mowa w art. 17 ust. 3 RODO,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4. prawo do żądania od administratora ograniczenia przetwarzania swoich danych (art. 18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RODO),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5. prawo do przenoszenia swoich danych (art. 20 RODO) - jeśli przetwarzanie odbywa się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na podstawie umowy: w celu jej zawarcia lub realizacji (w myśl art. 6 ust. 1 lit. b RODO),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oraz w sposób zautomatyzowany</w:t>
      </w:r>
      <w:r w:rsidRPr="005F4FD3">
        <w:rPr>
          <w:rStyle w:val="Odwoanieprzypisudolnego"/>
          <w:rFonts w:asciiTheme="minorHAnsi" w:hAnsiTheme="minorHAnsi" w:cstheme="minorHAnsi"/>
          <w:color w:val="000000"/>
          <w:sz w:val="20"/>
          <w:szCs w:val="20"/>
          <w:lang w:eastAsia="en-US"/>
        </w:rPr>
        <w:footnoteReference w:id="3"/>
      </w: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6. prawo wniesienia skargi do organu nadzorczego Prezesa Urzędu Ochrony Danych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Osobowych (art. 77 RODO) - w przypadku, gdy osoba uzna, iż przetwarzanie jej danych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osobowych narusza przepisy RODO lub inne krajowe przepisy regulujące kwestię ochrony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danych osobowych, obowiązujące w Polsce.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VIII. Zautomatyzowane podejmowanie decyzji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Dane osobowe nie będą podlegały zautomatyzowanemu podejmowaniu decyzji, w tym profilowaniu.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IX. Przekazywanie danych do państwa trzeciego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Państwa dane osobowe nie będą przekazywane do państwa trzeciego.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X. Kontakt z administratorem danych i Inspektorem Ochrony Danych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:rsidR="000E7B9A" w:rsidRPr="005F4FD3" w:rsidRDefault="000E7B9A" w:rsidP="005F4FD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pocztą tradycyjną (ul. Wspólna 2/4, 00-926 Warszawa),</w:t>
      </w:r>
    </w:p>
    <w:p w:rsidR="000E7B9A" w:rsidRPr="005F4FD3" w:rsidRDefault="000E7B9A" w:rsidP="005F4FD3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elektronicznie (adres e-mail</w:t>
      </w:r>
      <w:r w:rsidRPr="005F4FD3">
        <w:rPr>
          <w:rFonts w:asciiTheme="minorHAnsi" w:hAnsiTheme="minorHAnsi" w:cstheme="minorHAnsi"/>
          <w:sz w:val="20"/>
          <w:szCs w:val="20"/>
          <w:lang w:eastAsia="en-US"/>
        </w:rPr>
        <w:t xml:space="preserve">: </w:t>
      </w:r>
      <w:hyperlink r:id="rId8" w:history="1">
        <w:r w:rsidRPr="005F4FD3">
          <w:rPr>
            <w:rStyle w:val="Hipercze"/>
            <w:rFonts w:asciiTheme="minorHAnsi" w:hAnsiTheme="minorHAnsi" w:cstheme="minorHAnsi"/>
            <w:i/>
            <w:iCs/>
            <w:color w:val="auto"/>
            <w:sz w:val="20"/>
            <w:szCs w:val="20"/>
            <w:lang w:eastAsia="en-US"/>
          </w:rPr>
          <w:t>IOD@mfipr.gov.pl</w:t>
        </w:r>
      </w:hyperlink>
      <w:r w:rsidRPr="005F4FD3">
        <w:rPr>
          <w:rFonts w:asciiTheme="minorHAnsi" w:hAnsiTheme="minorHAnsi" w:cstheme="minorHAnsi"/>
          <w:sz w:val="20"/>
          <w:szCs w:val="20"/>
          <w:lang w:eastAsia="en-US"/>
        </w:rPr>
        <w:t>).</w:t>
      </w:r>
    </w:p>
    <w:p w:rsidR="000E7B9A" w:rsidRPr="005F4FD3" w:rsidRDefault="000E7B9A" w:rsidP="005F4FD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5F4FD3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lang w:eastAsia="en-US"/>
        </w:rPr>
        <w:t>Suplement</w:t>
      </w:r>
      <w:r w:rsidR="000E7B9A" w:rsidRPr="005F4FD3">
        <w:rPr>
          <w:rFonts w:asciiTheme="minorHAnsi" w:hAnsiTheme="minorHAnsi" w:cstheme="minorHAnsi"/>
          <w:b/>
          <w:bCs/>
          <w:color w:val="000000"/>
          <w:lang w:eastAsia="en-US"/>
        </w:rPr>
        <w:t xml:space="preserve"> nr 2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lang w:eastAsia="en-US"/>
        </w:rPr>
        <w:t>Klauzula informacyjna dotycząca przetwarzania danych osobowych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W celu wykonania obowiązku nałożonego art. 13 i 14 RODO</w:t>
      </w:r>
      <w:r w:rsidRPr="005F4FD3">
        <w:rPr>
          <w:rStyle w:val="Odwoanieprzypisudolnego"/>
          <w:rFonts w:asciiTheme="minorHAnsi" w:hAnsiTheme="minorHAnsi" w:cstheme="minorHAnsi"/>
          <w:color w:val="000000"/>
          <w:sz w:val="20"/>
          <w:szCs w:val="20"/>
          <w:lang w:eastAsia="en-US"/>
        </w:rPr>
        <w:footnoteReference w:id="4"/>
      </w: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, w związku z art. 88 ustawy o zasadach realizacji zadań finansowanych ze środków europejskich w perspektywie finansowej 2021-2027</w:t>
      </w:r>
      <w:r w:rsidRPr="005F4FD3">
        <w:rPr>
          <w:rStyle w:val="Odwoanieprzypisudolnego"/>
          <w:rFonts w:asciiTheme="minorHAnsi" w:hAnsiTheme="minorHAnsi" w:cstheme="minorHAnsi"/>
          <w:color w:val="000000"/>
          <w:sz w:val="20"/>
          <w:szCs w:val="20"/>
          <w:lang w:eastAsia="en-US"/>
        </w:rPr>
        <w:footnoteReference w:id="5"/>
      </w: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, informujemy o zasadach przetwarzania Państwa danych osobowych:</w:t>
      </w:r>
    </w:p>
    <w:p w:rsidR="000E7B9A" w:rsidRPr="005F4FD3" w:rsidRDefault="000E7B9A" w:rsidP="005F4F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Administrator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Odrębnym administratorem Państwa danych jest: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1. Kancelaria Prezesa Rady Ministrów z siedzibą przy Alejach Ujazdowskich 1/3, 00-583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Warszawa.</w:t>
      </w:r>
    </w:p>
    <w:p w:rsidR="000E7B9A" w:rsidRPr="005F4FD3" w:rsidRDefault="000E7B9A" w:rsidP="005F4F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Cel przetwarzania danych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Dane osobowe będą przetwarzane w związku z realizacją FERS, w szczególności w celu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monitorowania, sprawozdawczości, komunikacji, publikacji, ewaluacji, zarządzania finansowego, weryfikacji i audytów oraz do celów określania kwalifikowalności uczestników.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Podanie danych jest dobrowolne, ale konieczne do realizacji wyżej wymienionego celu. Odmowa ich podania jest równoznaczna z brakiem możliwości podjęcia stosownych działań.</w:t>
      </w:r>
    </w:p>
    <w:p w:rsidR="000E7B9A" w:rsidRPr="005F4FD3" w:rsidRDefault="000E7B9A" w:rsidP="005F4F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Podstawa przetwarzania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Będziemy przetwarzać Państwa dane osobowe w związku z tym, że: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1. Zobowiązuje nas do tego </w:t>
      </w: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 xml:space="preserve">prawo </w:t>
      </w: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(art. 6 ust. 1 lit. c, art. 9 ust. 2 lit. g RODO):</w:t>
      </w:r>
    </w:p>
    <w:p w:rsidR="000E7B9A" w:rsidRPr="005F4FD3" w:rsidRDefault="000E7B9A" w:rsidP="005F4F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rozporządzenie Parlamentu Europejskiego i Rady (UE) nr 2021/1060 z 24 czerwca 2021 r. ustanawiającego wspólne przepisy dotyczące również Europejskiego Funduszu Społecznego Plus, a także przepisy finansowe na potrzeby tego funduszu </w:t>
      </w:r>
    </w:p>
    <w:p w:rsidR="000E7B9A" w:rsidRPr="005F4FD3" w:rsidRDefault="000E7B9A" w:rsidP="005F4F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późn</w:t>
      </w:r>
      <w:proofErr w:type="spellEnd"/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. zm.)</w:t>
      </w:r>
    </w:p>
    <w:p w:rsidR="000E7B9A" w:rsidRPr="005F4FD3" w:rsidRDefault="000E7B9A" w:rsidP="005F4F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ustawa z dnia 28 kwietnia 2022 r. o zasadach realizacji zadań finansowanych ze środków europejskich w perspektywie finansowej 2021-2027, w szczególności art. 87-93,</w:t>
      </w:r>
    </w:p>
    <w:p w:rsidR="000E7B9A" w:rsidRPr="005F4FD3" w:rsidRDefault="000E7B9A" w:rsidP="005F4F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ustawa z 14 czerwca 1960 r. - Kodeks postępowania administracyjnego,</w:t>
      </w:r>
    </w:p>
    <w:p w:rsidR="000E7B9A" w:rsidRPr="005F4FD3" w:rsidRDefault="000E7B9A" w:rsidP="005F4F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ustawa z 27 sierpnia 2009 r. o finansach publicznych,</w:t>
      </w:r>
    </w:p>
    <w:p w:rsidR="000E7B9A" w:rsidRPr="005F4FD3" w:rsidRDefault="000E7B9A" w:rsidP="005F4F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ustawa z dnia 14 lipca 1983 r. o narodowym zasobie archiwalnym i archiwach (Dz. U. z 2020, poz. 164, z </w:t>
      </w:r>
      <w:proofErr w:type="spellStart"/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poźn</w:t>
      </w:r>
      <w:proofErr w:type="spellEnd"/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. zm.).</w:t>
      </w:r>
    </w:p>
    <w:p w:rsidR="000E7B9A" w:rsidRPr="005F4FD3" w:rsidRDefault="000E7B9A" w:rsidP="005F4F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Sposób pozyskiwania danych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:rsidR="000E7B9A" w:rsidRPr="005F4FD3" w:rsidRDefault="000E7B9A" w:rsidP="005F4F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Dostęp do danych osobowych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Dostęp do Państwa danych osobowych mają pracownicy i współpracownicy administratora. Ponadto Państwa dane osobowe mogą być powierzane lub udostępniane:</w:t>
      </w:r>
    </w:p>
    <w:p w:rsidR="000E7B9A" w:rsidRPr="005F4FD3" w:rsidRDefault="000E7B9A" w:rsidP="005F4F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podmiotom, zaangażowanym w realizację zadań w ramach FERS, w szczególności Instytucji Zarządzającej, Instytucji Koordynującej</w:t>
      </w:r>
    </w:p>
    <w:p w:rsidR="000E7B9A" w:rsidRPr="005F4FD3" w:rsidRDefault="000E7B9A" w:rsidP="005F4F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podmiotom, którym zleciliśmy wykonywanie zadań w FERS,</w:t>
      </w:r>
    </w:p>
    <w:p w:rsidR="000E7B9A" w:rsidRPr="005F4FD3" w:rsidRDefault="000E7B9A" w:rsidP="005F4F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organom Komisji Europejskiej, ministrowi właściwemu do spraw rozwoju regionalnego,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ministrowi właściwemu do spraw finansów publicznych, prezesowi zakładu ubezpieczeń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lastRenderedPageBreak/>
        <w:t>społecznych,</w:t>
      </w:r>
    </w:p>
    <w:p w:rsidR="000E7B9A" w:rsidRPr="005F4FD3" w:rsidRDefault="000E7B9A" w:rsidP="005F4F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podmiotom, które wykonują dla nas usługi związane z obsługą i rozwojem systemów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teleinformatycznych, a także zapewnieniem łączności, np. dostawcom rozwiązań IT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 operatorom telekomunikacyjnym,</w:t>
      </w:r>
    </w:p>
    <w:p w:rsidR="000E7B9A" w:rsidRPr="005F4FD3" w:rsidRDefault="000E7B9A" w:rsidP="005F4F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podmiotom, które wykonują czynności związane z audytem i kontrolą,</w:t>
      </w:r>
    </w:p>
    <w:p w:rsidR="000E7B9A" w:rsidRPr="005F4FD3" w:rsidRDefault="000E7B9A" w:rsidP="005F4F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innym podmiotom upoważnionym na podstawie przepisów prawa,</w:t>
      </w:r>
    </w:p>
    <w:p w:rsidR="000E7B9A" w:rsidRPr="005F4FD3" w:rsidRDefault="000E7B9A" w:rsidP="005F4F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a także podmiotom, którym wymienione podmioty powierzają realizację zadań na podstawie odrębnych umów, w zakresie niezbędnym do realizacji ich zadań.</w:t>
      </w:r>
    </w:p>
    <w:p w:rsidR="000E7B9A" w:rsidRPr="005F4FD3" w:rsidRDefault="000E7B9A" w:rsidP="005F4F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Okres przechowywania danych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Dane osobowe są przechowywane przez okres niezbędny do realizacji celów określonych w punkcie II, jednak nie dłużej niż okres wymieniony w art. 82 rozporządzenia Parlamentu Europejskiego i Rady (UE) nr 2021/1060 z 24 czerwca 2021 r., a także przez okres wynikający w ustawy z dnia 14 lipca 1983 r. o narodowym zasobie archiwalnym i archiwach.</w:t>
      </w:r>
    </w:p>
    <w:p w:rsidR="000E7B9A" w:rsidRPr="005F4FD3" w:rsidRDefault="000E7B9A" w:rsidP="005F4F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Prawa osób, których dane dotyczą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Przysługują Państwu następujące prawa: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1. prawo dostępu do swoich danych oraz otrzymania ich kopii (art. 15 RODO),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2. prawo do sprostowania swoich danych (art. 16 RODO),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3. prawo do usunięcia swoich danych (art. 17 RODO) - jeśli nie zaistniały okoliczności, o których mowa w art. 17 ust. 3 RODO,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4. prawo do żądania od administratora ograniczenia przetwarzania swoich danych (art. 18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RODO),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5. prawo do przenoszenia swoich danych (art. 20 RODO) - jeśli przetwarzanie odbywa się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na podstawie umowy: w celu jej zawarcia lub realizacji (w myśl art. 6 ust. 1 lit. b RODO),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oraz w sposób zautomatyzowany</w:t>
      </w:r>
      <w:r w:rsidRPr="005F4FD3">
        <w:rPr>
          <w:rStyle w:val="Odwoanieprzypisudolnego"/>
          <w:rFonts w:asciiTheme="minorHAnsi" w:hAnsiTheme="minorHAnsi" w:cstheme="minorHAnsi"/>
          <w:color w:val="000000"/>
          <w:sz w:val="20"/>
          <w:szCs w:val="20"/>
          <w:lang w:eastAsia="en-US"/>
        </w:rPr>
        <w:footnoteReference w:id="6"/>
      </w: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,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6. prawo wniesienia skargi do organu nadzorczego Prezesa Urzędu Ochrony Danych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Osobowych (art. 77 RODO) - w przypadku, gdy osoba uzna, iż przetwarzanie jej danych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osobowych narusza przepisy RODO lub inne krajowe przepisy regulujące kwestię ochrony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danych osobowych, obowiązujące w Polsce.</w:t>
      </w:r>
    </w:p>
    <w:p w:rsidR="000E7B9A" w:rsidRPr="005F4FD3" w:rsidRDefault="000E7B9A" w:rsidP="005F4F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Zautomatyzowane podejmowanie decyzji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Dane osobowe nie będą podlegały zautomatyzowanemu podejmowaniu decyzji, w tym profilowaniu.</w:t>
      </w:r>
    </w:p>
    <w:p w:rsidR="000E7B9A" w:rsidRPr="005F4FD3" w:rsidRDefault="000E7B9A" w:rsidP="005F4F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Przekazywanie danych do państwa trzeciego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Państwa dane osobowe nie będą przekazywane do państwa trzeciego.</w:t>
      </w:r>
    </w:p>
    <w:p w:rsidR="000E7B9A" w:rsidRPr="005F4FD3" w:rsidRDefault="000E7B9A" w:rsidP="005F4F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US"/>
        </w:rPr>
        <w:t>Kontakt z administratorem danych i Inspektorem Ochrony Danych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Jeśli mają Państwo pytania dotyczące przetwarzania danych osobowych, prosimy kontaktować się z Inspektorem Ochrony Danych (IOD) w następujący sposób:</w:t>
      </w:r>
    </w:p>
    <w:p w:rsidR="000E7B9A" w:rsidRPr="005F4FD3" w:rsidRDefault="000E7B9A" w:rsidP="005F4FD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5F4FD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pocztą tradycyjną (Aleje </w:t>
      </w:r>
      <w:r w:rsidRPr="005F4FD3">
        <w:rPr>
          <w:rFonts w:asciiTheme="minorHAnsi" w:hAnsiTheme="minorHAnsi" w:cstheme="minorHAnsi"/>
          <w:sz w:val="20"/>
          <w:szCs w:val="20"/>
          <w:lang w:eastAsia="en-US"/>
        </w:rPr>
        <w:t>Ujazdowskie 1/3, 00-583 Warszawa),</w:t>
      </w:r>
    </w:p>
    <w:p w:rsidR="000E7B9A" w:rsidRPr="005F4FD3" w:rsidRDefault="000E7B9A" w:rsidP="005F4FD3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F4FD3">
        <w:rPr>
          <w:rFonts w:asciiTheme="minorHAnsi" w:hAnsiTheme="minorHAnsi" w:cstheme="minorHAnsi"/>
          <w:sz w:val="20"/>
          <w:szCs w:val="20"/>
          <w:lang w:eastAsia="en-US"/>
        </w:rPr>
        <w:t xml:space="preserve">elektronicznie (adres e-mail: </w:t>
      </w:r>
      <w:hyperlink r:id="rId9" w:history="1">
        <w:r w:rsidRPr="005F4FD3">
          <w:rPr>
            <w:rStyle w:val="Hipercze"/>
            <w:rFonts w:asciiTheme="minorHAnsi" w:hAnsiTheme="minorHAnsi" w:cstheme="minorHAnsi"/>
            <w:i/>
            <w:iCs/>
            <w:color w:val="auto"/>
            <w:sz w:val="20"/>
            <w:szCs w:val="20"/>
            <w:lang w:eastAsia="en-US"/>
          </w:rPr>
          <w:t>IOD@kprm.gov.pl</w:t>
        </w:r>
      </w:hyperlink>
      <w:r w:rsidRPr="005F4FD3">
        <w:rPr>
          <w:rFonts w:asciiTheme="minorHAnsi" w:hAnsiTheme="minorHAnsi" w:cstheme="minorHAnsi"/>
          <w:sz w:val="20"/>
          <w:szCs w:val="20"/>
          <w:lang w:eastAsia="en-US"/>
        </w:rPr>
        <w:t>).</w:t>
      </w: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0E7B9A" w:rsidRPr="005F4FD3" w:rsidRDefault="005F4FD3" w:rsidP="005F4FD3">
      <w:pPr>
        <w:spacing w:line="276" w:lineRule="auto"/>
        <w:rPr>
          <w:rFonts w:ascii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lang w:eastAsia="en-US"/>
        </w:rPr>
        <w:t>Suplement</w:t>
      </w:r>
      <w:bookmarkStart w:id="0" w:name="_GoBack"/>
      <w:bookmarkEnd w:id="0"/>
      <w:r w:rsidR="000E7B9A" w:rsidRPr="005F4FD3">
        <w:rPr>
          <w:rFonts w:asciiTheme="minorHAnsi" w:hAnsiTheme="minorHAnsi" w:cstheme="minorHAnsi"/>
          <w:b/>
          <w:bCs/>
          <w:color w:val="000000"/>
          <w:lang w:eastAsia="en-US"/>
        </w:rPr>
        <w:t xml:space="preserve"> nr 3</w:t>
      </w:r>
    </w:p>
    <w:p w:rsidR="000E7B9A" w:rsidRPr="005F4FD3" w:rsidRDefault="000E7B9A" w:rsidP="005F4F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5F4FD3">
        <w:rPr>
          <w:rFonts w:asciiTheme="minorHAnsi" w:hAnsiTheme="minorHAnsi" w:cstheme="minorHAnsi"/>
          <w:b/>
          <w:bCs/>
          <w:color w:val="000000"/>
          <w:lang w:eastAsia="en-US"/>
        </w:rPr>
        <w:t>Klauzula informacyjna dotycząca przetwarzania danych osobowych w Związku Centralnego Dzieła Kolpinga w Polsce</w:t>
      </w:r>
    </w:p>
    <w:p w:rsidR="000E7B9A" w:rsidRPr="005F4FD3" w:rsidRDefault="000E7B9A" w:rsidP="005F4FD3">
      <w:pPr>
        <w:spacing w:line="360" w:lineRule="auto"/>
        <w:rPr>
          <w:rFonts w:asciiTheme="minorHAnsi" w:eastAsia="Times New Roman" w:hAnsiTheme="minorHAnsi" w:cstheme="majorHAnsi"/>
          <w:bCs/>
          <w:color w:val="000000"/>
          <w:sz w:val="20"/>
          <w:szCs w:val="20"/>
        </w:rPr>
      </w:pPr>
    </w:p>
    <w:p w:rsidR="000E7B9A" w:rsidRPr="005F4FD3" w:rsidRDefault="000E7B9A" w:rsidP="005F4FD3">
      <w:pPr>
        <w:spacing w:line="276" w:lineRule="auto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Cs/>
          <w:color w:val="000000"/>
          <w:sz w:val="20"/>
          <w:szCs w:val="20"/>
        </w:rPr>
        <w:t xml:space="preserve">W ramach realizacji projektu dane osobowe przetwarzane będą zgodnie z </w:t>
      </w:r>
      <w:r w:rsidRPr="005F4FD3">
        <w:rPr>
          <w:rFonts w:asciiTheme="minorHAnsi" w:eastAsia="Times New Roman" w:hAnsiTheme="minorHAnsi" w:cstheme="majorHAnsi"/>
          <w:sz w:val="20"/>
          <w:szCs w:val="20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 z </w:t>
      </w:r>
      <w:proofErr w:type="spellStart"/>
      <w:r w:rsidRPr="005F4FD3">
        <w:rPr>
          <w:rFonts w:asciiTheme="minorHAnsi" w:eastAsia="Times New Roman" w:hAnsiTheme="minorHAnsi" w:cstheme="majorHAnsi"/>
          <w:sz w:val="20"/>
          <w:szCs w:val="20"/>
        </w:rPr>
        <w:t>późn</w:t>
      </w:r>
      <w:proofErr w:type="spellEnd"/>
      <w:r w:rsidRPr="005F4FD3">
        <w:rPr>
          <w:rFonts w:asciiTheme="minorHAnsi" w:eastAsia="Times New Roman" w:hAnsiTheme="minorHAnsi" w:cstheme="majorHAnsi"/>
          <w:sz w:val="20"/>
          <w:szCs w:val="20"/>
        </w:rPr>
        <w:t xml:space="preserve">. zm., zwanym dalej „RODO”.) </w:t>
      </w:r>
      <w:r w:rsidR="005F4FD3" w:rsidRPr="005F4FD3">
        <w:rPr>
          <w:rFonts w:asciiTheme="minorHAnsi" w:eastAsia="Times New Roman" w:hAnsiTheme="minorHAnsi" w:cstheme="majorHAnsi"/>
          <w:sz w:val="20"/>
          <w:szCs w:val="20"/>
        </w:rPr>
        <w:br/>
      </w:r>
    </w:p>
    <w:p w:rsidR="000E7B9A" w:rsidRPr="005F4FD3" w:rsidRDefault="000E7B9A" w:rsidP="005F4FD3">
      <w:pPr>
        <w:spacing w:line="276" w:lineRule="auto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/>
          <w:sz w:val="20"/>
          <w:szCs w:val="20"/>
        </w:rPr>
        <w:t xml:space="preserve">Administrator danych osobowych: </w:t>
      </w: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 xml:space="preserve">Administratorem danych osobowych jest Związek Centralny Dzieła Kolpinga w Polsce z siedzibą przy ul. Żułowskiej 51 w Krakowie, dalej: Administrator lub ZCDK, który przetwarza dane osobowe na zasadach opisanych poniżej. </w:t>
      </w:r>
      <w:r w:rsidR="005F4FD3" w:rsidRPr="005F4FD3">
        <w:rPr>
          <w:rFonts w:asciiTheme="minorHAnsi" w:eastAsia="Times New Roman" w:hAnsiTheme="minorHAnsi" w:cstheme="majorHAnsi"/>
          <w:bCs/>
          <w:sz w:val="20"/>
          <w:szCs w:val="20"/>
        </w:rPr>
        <w:br/>
      </w:r>
    </w:p>
    <w:p w:rsidR="000E7B9A" w:rsidRPr="005F4FD3" w:rsidRDefault="000E7B9A" w:rsidP="005F4FD3">
      <w:pPr>
        <w:spacing w:line="276" w:lineRule="auto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/>
          <w:sz w:val="20"/>
          <w:szCs w:val="20"/>
        </w:rPr>
        <w:t>Cele i podstawy przetwarzania danych:</w:t>
      </w: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 xml:space="preserve"> Państwa dane osobowe będą przetwarzane w celu:</w:t>
      </w:r>
    </w:p>
    <w:p w:rsidR="000E7B9A" w:rsidRPr="005F4FD3" w:rsidRDefault="000E7B9A" w:rsidP="005F4FD3">
      <w:pPr>
        <w:spacing w:line="276" w:lineRule="auto"/>
        <w:ind w:left="426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>•</w:t>
      </w: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ab/>
        <w:t xml:space="preserve">realizacji projektu „Nowe kompetencje - wyższa jakość usług NGO”, w szczególności potwierdzenia kwalifikowalności wydatków, udzielenia wsparcia, monitoringu, ewaluacji, kontroli, audytu i sprawozdawczości oraz działań informacyjno-promocyjnych w ramach programu Fundusze Europejskie dla Rozwoju Społecznego (art. 6 ust. 1 lit. c oraz art. 9 ust. 2 lit. g RODO); </w:t>
      </w:r>
    </w:p>
    <w:p w:rsidR="000E7B9A" w:rsidRPr="005F4FD3" w:rsidRDefault="000E7B9A" w:rsidP="005F4FD3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>przetwarzania wizerunku uczestnika dla celów realizacji, monitoringu, ewaluacji, kontroli i promocji projektu realizowanego zgodnie, co stanowi prawnie uzasadniony interes administratora danych (art. 6 ust. 1 lit. f RODO);</w:t>
      </w:r>
    </w:p>
    <w:p w:rsidR="000E7B9A" w:rsidRPr="005F4FD3" w:rsidRDefault="000E7B9A" w:rsidP="005F4FD3">
      <w:pPr>
        <w:spacing w:line="276" w:lineRule="auto"/>
        <w:ind w:left="426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>•</w:t>
      </w: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ab/>
        <w:t xml:space="preserve">spełnienia obowiązków nałożonych na administratora na podstawie obowiązujących przepisów prawa (art. 6 ust. 1 lit. c RODO); </w:t>
      </w:r>
    </w:p>
    <w:p w:rsidR="000E7B9A" w:rsidRPr="005F4FD3" w:rsidRDefault="000E7B9A" w:rsidP="005F4FD3">
      <w:pPr>
        <w:spacing w:line="276" w:lineRule="auto"/>
        <w:ind w:left="426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>•</w:t>
      </w: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ab/>
        <w:t>ewentualnego dochodzenia jak i obrony roszczeń, co stanowi uzasadniony interes Administratora (art. 6 ust. 1 lit. f RODO).</w:t>
      </w:r>
    </w:p>
    <w:p w:rsidR="000E7B9A" w:rsidRPr="005F4FD3" w:rsidRDefault="005F4FD3" w:rsidP="005F4FD3">
      <w:pPr>
        <w:spacing w:line="276" w:lineRule="auto"/>
        <w:ind w:right="-1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/>
          <w:sz w:val="20"/>
          <w:szCs w:val="20"/>
        </w:rPr>
        <w:br/>
      </w:r>
      <w:r w:rsidR="000E7B9A" w:rsidRPr="005F4FD3">
        <w:rPr>
          <w:rFonts w:asciiTheme="minorHAnsi" w:eastAsia="Times New Roman" w:hAnsiTheme="minorHAnsi" w:cstheme="majorHAnsi"/>
          <w:b/>
          <w:sz w:val="20"/>
          <w:szCs w:val="20"/>
        </w:rPr>
        <w:t>Odbiorcy danych:</w:t>
      </w:r>
      <w:r w:rsidR="000E7B9A" w:rsidRPr="005F4FD3">
        <w:rPr>
          <w:rFonts w:asciiTheme="minorHAnsi" w:eastAsia="Times New Roman" w:hAnsiTheme="minorHAnsi" w:cstheme="majorHAnsi"/>
          <w:bCs/>
          <w:sz w:val="20"/>
          <w:szCs w:val="20"/>
        </w:rPr>
        <w:t xml:space="preserve"> Dane te mogą być udostępniane podmiotom upoważnionym na podstawie przepisów prawa, w tym podmiotom realizującym badania ewaluacyjne na zlecenie Instytucji Pośredniczącej lub beneficjenta. Państwa dane osobowe mogą zostać również przekazane specjalistycznym podmiotom, realizującym na zlecenie Instytucji Pośredniczącej oraz beneficjenta kontrole i audyty w ramach programu Fundusze Europejskie dla Rozwoju Społecznego. W przypadku wyrażonej zgody </w:t>
      </w:r>
      <w:r w:rsidR="000E7B9A" w:rsidRPr="005F4FD3">
        <w:rPr>
          <w:rFonts w:asciiTheme="minorHAnsi" w:eastAsia="Times New Roman" w:hAnsiTheme="minorHAnsi" w:cstheme="majorHAnsi"/>
          <w:sz w:val="20"/>
          <w:szCs w:val="20"/>
        </w:rPr>
        <w:t xml:space="preserve">szerszemu gronu osób w miejscach wskazanych w zgodzie na utrwalanie i publikację danych osobowych (np. na profilach społecznościowych Administratora) </w:t>
      </w:r>
      <w:r w:rsidR="000E7B9A" w:rsidRPr="005F4FD3">
        <w:rPr>
          <w:rFonts w:asciiTheme="minorHAnsi" w:eastAsia="Times New Roman" w:hAnsiTheme="minorHAnsi" w:cstheme="majorHAnsi"/>
          <w:bCs/>
          <w:sz w:val="20"/>
          <w:szCs w:val="20"/>
        </w:rPr>
        <w:t>Dostęp do danych na podstawie stosownych umów mogą posiadać także podmioty wspierające ZCDK w zakresie ciążących na nim obowiązków prawnych i usług IT w szczególności podmiotom, z którymi Administrator zawarł umowy powierzenia przetwarzania danych osobowych w celu realizacji działań projektu</w:t>
      </w:r>
      <w:r w:rsidR="000E7B9A" w:rsidRPr="005F4FD3">
        <w:rPr>
          <w:rFonts w:asciiTheme="minorHAnsi" w:eastAsia="Times New Roman" w:hAnsiTheme="minorHAnsi" w:cstheme="majorHAnsi"/>
          <w:sz w:val="20"/>
          <w:szCs w:val="20"/>
        </w:rPr>
        <w:t xml:space="preserve"> </w:t>
      </w:r>
      <w:r w:rsidR="000E7B9A" w:rsidRPr="005F4FD3">
        <w:rPr>
          <w:rFonts w:asciiTheme="minorHAnsi" w:eastAsia="Times New Roman" w:hAnsiTheme="minorHAnsi" w:cstheme="majorHAnsi"/>
          <w:bCs/>
          <w:sz w:val="20"/>
          <w:szCs w:val="20"/>
        </w:rPr>
        <w:t xml:space="preserve">oraz inne firmy przetwarzające dane na zlecenie ZCDK. </w:t>
      </w:r>
    </w:p>
    <w:p w:rsidR="000E7B9A" w:rsidRPr="005F4FD3" w:rsidRDefault="005F4FD3" w:rsidP="005F4FD3">
      <w:pPr>
        <w:spacing w:line="276" w:lineRule="auto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/>
          <w:sz w:val="20"/>
          <w:szCs w:val="20"/>
        </w:rPr>
        <w:br/>
      </w:r>
      <w:r w:rsidR="000E7B9A" w:rsidRPr="005F4FD3">
        <w:rPr>
          <w:rFonts w:asciiTheme="minorHAnsi" w:eastAsia="Times New Roman" w:hAnsiTheme="minorHAnsi" w:cstheme="majorHAnsi"/>
          <w:b/>
          <w:sz w:val="20"/>
          <w:szCs w:val="20"/>
        </w:rPr>
        <w:t>Okres przechowywania:</w:t>
      </w:r>
      <w:r w:rsidR="000E7B9A" w:rsidRPr="005F4FD3">
        <w:rPr>
          <w:rFonts w:asciiTheme="minorHAnsi" w:eastAsia="Times New Roman" w:hAnsiTheme="minorHAnsi" w:cstheme="majorHAnsi"/>
          <w:bCs/>
          <w:sz w:val="20"/>
          <w:szCs w:val="20"/>
        </w:rPr>
        <w:t xml:space="preserve"> Państwa dane osobowe będą przechowywane do momentu zakończenia realizacji i rozliczenia projektu i zamknięcia i rozliczenia programu Fundusze Europejskie dla Rozwoju Społecznego 2021-2027 oraz zakończenia okresu trwałości dla projektu i okresu archiwizacyjnego, w zależności od tego, która z tych dat nastąpi później. </w:t>
      </w:r>
    </w:p>
    <w:p w:rsidR="000E7B9A" w:rsidRPr="005F4FD3" w:rsidRDefault="005F4FD3" w:rsidP="005F4FD3">
      <w:pPr>
        <w:spacing w:line="276" w:lineRule="auto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/>
          <w:sz w:val="20"/>
          <w:szCs w:val="20"/>
        </w:rPr>
        <w:br/>
      </w:r>
      <w:r w:rsidR="000E7B9A" w:rsidRPr="005F4FD3">
        <w:rPr>
          <w:rFonts w:asciiTheme="minorHAnsi" w:eastAsia="Times New Roman" w:hAnsiTheme="minorHAnsi" w:cstheme="majorHAnsi"/>
          <w:b/>
          <w:sz w:val="20"/>
          <w:szCs w:val="20"/>
        </w:rPr>
        <w:t>Prawa z zakresu ochrony danych:</w:t>
      </w:r>
      <w:r w:rsidR="000E7B9A" w:rsidRPr="005F4FD3">
        <w:rPr>
          <w:rFonts w:asciiTheme="minorHAnsi" w:eastAsia="Times New Roman" w:hAnsiTheme="minorHAnsi" w:cstheme="majorHAnsi"/>
          <w:bCs/>
          <w:sz w:val="20"/>
          <w:szCs w:val="20"/>
        </w:rPr>
        <w:t xml:space="preserve"> Posiadają Państwo prawo do:</w:t>
      </w:r>
    </w:p>
    <w:p w:rsidR="000E7B9A" w:rsidRPr="005F4FD3" w:rsidRDefault="000E7B9A" w:rsidP="005F4FD3">
      <w:pPr>
        <w:spacing w:line="276" w:lineRule="auto"/>
        <w:ind w:left="426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>•</w:t>
      </w: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ab/>
        <w:t xml:space="preserve">żądania dostępu do swoich danych osobowych, ich sprostowania, usunięcia oraz ograniczenia przetwarzania a także do przenoszenia swoich danych osobowych; </w:t>
      </w:r>
    </w:p>
    <w:p w:rsidR="000E7B9A" w:rsidRPr="005F4FD3" w:rsidRDefault="000E7B9A" w:rsidP="005F4FD3">
      <w:pPr>
        <w:spacing w:line="276" w:lineRule="auto"/>
        <w:ind w:left="426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>•</w:t>
      </w: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ab/>
        <w:t>wniesienia sprzeciwu wobec przetwarzania Państwa danych osobowych;</w:t>
      </w:r>
    </w:p>
    <w:p w:rsidR="000E7B9A" w:rsidRPr="005F4FD3" w:rsidRDefault="000E7B9A" w:rsidP="005F4FD3">
      <w:pPr>
        <w:spacing w:line="276" w:lineRule="auto"/>
        <w:ind w:left="426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lastRenderedPageBreak/>
        <w:t>•</w:t>
      </w: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ab/>
        <w:t>wniesienia skargi do organu nadzorczego (PUODO – Prezes Urzędu Ochrony Danych Osobowych).</w:t>
      </w:r>
    </w:p>
    <w:p w:rsidR="000E7B9A" w:rsidRPr="005F4FD3" w:rsidRDefault="000E7B9A" w:rsidP="005F4FD3">
      <w:pPr>
        <w:spacing w:line="276" w:lineRule="auto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/>
          <w:sz w:val="20"/>
          <w:szCs w:val="20"/>
        </w:rPr>
        <w:t>Dobrowolność / obowiązek podania danych:</w:t>
      </w: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 xml:space="preserve"> Podanie danych osobowych ma charakter dobrowolny, aczkolwiek jest wymogiem ustawowym a konsekwencją odmowy ich podania jest brak możliwości udzielenia wsparcia w ramach projektu. </w:t>
      </w:r>
    </w:p>
    <w:p w:rsidR="000E7B9A" w:rsidRPr="005F4FD3" w:rsidRDefault="005F4FD3" w:rsidP="005F4FD3">
      <w:pPr>
        <w:spacing w:line="276" w:lineRule="auto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/>
          <w:sz w:val="20"/>
          <w:szCs w:val="20"/>
        </w:rPr>
        <w:br/>
      </w:r>
      <w:r w:rsidR="000E7B9A" w:rsidRPr="005F4FD3">
        <w:rPr>
          <w:rFonts w:asciiTheme="minorHAnsi" w:eastAsia="Times New Roman" w:hAnsiTheme="minorHAnsi" w:cstheme="majorHAnsi"/>
          <w:b/>
          <w:sz w:val="20"/>
          <w:szCs w:val="20"/>
        </w:rPr>
        <w:t>Przekazanie danych do Państwa trzeciego:</w:t>
      </w:r>
      <w:r w:rsidR="000E7B9A" w:rsidRPr="005F4FD3">
        <w:rPr>
          <w:rFonts w:asciiTheme="minorHAnsi" w:eastAsia="Times New Roman" w:hAnsiTheme="minorHAnsi" w:cstheme="majorHAnsi"/>
          <w:bCs/>
          <w:sz w:val="20"/>
          <w:szCs w:val="20"/>
        </w:rPr>
        <w:t xml:space="preserve"> ZCDK co do zasady nie przekazuje danych poza Europejski Obszar Gospodarczy (dalej EOG) , jednakże mogą wystąpić sytuacje, w których ZCDK będzie wykorzystywać dostawców usług IT, których serwery mogą znajdować się poza EOG. W takim wypadku podstawą przekazania danych będą standardowe klauzule umowne zatwierdzone przez Komisję Europejską.</w:t>
      </w:r>
    </w:p>
    <w:p w:rsidR="000E7B9A" w:rsidRPr="005F4FD3" w:rsidRDefault="005F4FD3" w:rsidP="005F4FD3">
      <w:pPr>
        <w:spacing w:line="276" w:lineRule="auto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/>
          <w:sz w:val="20"/>
          <w:szCs w:val="20"/>
        </w:rPr>
        <w:br/>
      </w:r>
      <w:r w:rsidR="000E7B9A" w:rsidRPr="005F4FD3">
        <w:rPr>
          <w:rFonts w:asciiTheme="minorHAnsi" w:eastAsia="Times New Roman" w:hAnsiTheme="minorHAnsi" w:cstheme="majorHAnsi"/>
          <w:b/>
          <w:sz w:val="20"/>
          <w:szCs w:val="20"/>
        </w:rPr>
        <w:t>Zautomatyzowane podejmowanie decyzji / profilowanie:</w:t>
      </w:r>
      <w:r w:rsidR="000E7B9A" w:rsidRPr="005F4FD3">
        <w:rPr>
          <w:rFonts w:asciiTheme="minorHAnsi" w:eastAsia="Times New Roman" w:hAnsiTheme="minorHAnsi" w:cstheme="majorHAnsi"/>
          <w:bCs/>
          <w:sz w:val="20"/>
          <w:szCs w:val="20"/>
        </w:rPr>
        <w:t xml:space="preserve"> ZCDK nie podejmuje decyzji opierających się na zautomatyzowanym przetwarzaniu, w tym profilowaniu (w odniesieniu do wyżej opisanych celów przetwarzania danych).</w:t>
      </w:r>
    </w:p>
    <w:p w:rsidR="005F4FD3" w:rsidRPr="005F4FD3" w:rsidRDefault="005F4FD3" w:rsidP="005F4FD3">
      <w:pPr>
        <w:spacing w:line="276" w:lineRule="auto"/>
        <w:rPr>
          <w:rFonts w:asciiTheme="minorHAnsi" w:eastAsia="Times New Roman" w:hAnsiTheme="minorHAnsi" w:cstheme="majorHAnsi"/>
          <w:b/>
          <w:sz w:val="20"/>
          <w:szCs w:val="20"/>
        </w:rPr>
      </w:pPr>
    </w:p>
    <w:p w:rsidR="000E7B9A" w:rsidRPr="005F4FD3" w:rsidRDefault="000E7B9A" w:rsidP="005F4FD3">
      <w:pPr>
        <w:spacing w:line="276" w:lineRule="auto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/>
          <w:sz w:val="20"/>
          <w:szCs w:val="20"/>
        </w:rPr>
        <w:t>Punkt kontaktowy:</w:t>
      </w: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 xml:space="preserve"> Wszelkie zapytania oraz oświadczenia w zakresie ww. praw należy kierować pod poniższe dane kontaktowe:</w:t>
      </w:r>
    </w:p>
    <w:p w:rsidR="000E7B9A" w:rsidRPr="005F4FD3" w:rsidRDefault="000E7B9A" w:rsidP="005F4FD3">
      <w:pPr>
        <w:spacing w:line="276" w:lineRule="auto"/>
        <w:rPr>
          <w:rFonts w:asciiTheme="minorHAnsi" w:eastAsia="Times New Roman" w:hAnsiTheme="minorHAnsi" w:cstheme="majorHAnsi"/>
          <w:b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/>
          <w:sz w:val="20"/>
          <w:szCs w:val="20"/>
        </w:rPr>
        <w:t>Dane kontaktowe administratora danych:</w:t>
      </w:r>
    </w:p>
    <w:p w:rsidR="000E7B9A" w:rsidRPr="005F4FD3" w:rsidRDefault="000E7B9A" w:rsidP="005F4FD3">
      <w:pPr>
        <w:spacing w:line="276" w:lineRule="auto"/>
        <w:ind w:left="426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>Związek Centralny Dzieła Kolpinga w Polsce</w:t>
      </w:r>
    </w:p>
    <w:p w:rsidR="000E7B9A" w:rsidRPr="005F4FD3" w:rsidRDefault="000E7B9A" w:rsidP="005F4FD3">
      <w:pPr>
        <w:spacing w:line="276" w:lineRule="auto"/>
        <w:ind w:left="426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 xml:space="preserve">ul. Żułowska 51,31-436 Kraków </w:t>
      </w:r>
    </w:p>
    <w:p w:rsidR="000E7B9A" w:rsidRPr="005F4FD3" w:rsidRDefault="000E7B9A" w:rsidP="005F4FD3">
      <w:pPr>
        <w:spacing w:line="276" w:lineRule="auto"/>
        <w:ind w:left="426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>e-mail: info@kolping.pl</w:t>
      </w:r>
    </w:p>
    <w:p w:rsidR="000E7B9A" w:rsidRPr="005F4FD3" w:rsidRDefault="000E7B9A" w:rsidP="005F4FD3">
      <w:pPr>
        <w:spacing w:line="276" w:lineRule="auto"/>
        <w:rPr>
          <w:rFonts w:asciiTheme="minorHAnsi" w:eastAsia="Times New Roman" w:hAnsiTheme="minorHAnsi" w:cstheme="majorHAnsi"/>
          <w:bCs/>
          <w:sz w:val="20"/>
          <w:szCs w:val="20"/>
        </w:rPr>
      </w:pPr>
      <w:r w:rsidRPr="005F4FD3">
        <w:rPr>
          <w:rFonts w:asciiTheme="minorHAnsi" w:eastAsia="Times New Roman" w:hAnsiTheme="minorHAnsi" w:cstheme="majorHAnsi"/>
          <w:b/>
          <w:sz w:val="20"/>
          <w:szCs w:val="20"/>
        </w:rPr>
        <w:t>Dane kontaktowe inspektora ochrony danych:</w:t>
      </w:r>
      <w:r w:rsidRPr="005F4FD3">
        <w:rPr>
          <w:rFonts w:asciiTheme="minorHAnsi" w:eastAsia="Times New Roman" w:hAnsiTheme="minorHAnsi" w:cstheme="majorHAnsi"/>
          <w:bCs/>
          <w:sz w:val="20"/>
          <w:szCs w:val="20"/>
        </w:rPr>
        <w:t xml:space="preserve"> kolping@inspektor-danych.info</w:t>
      </w:r>
    </w:p>
    <w:p w:rsidR="000E7B9A" w:rsidRPr="005F4FD3" w:rsidRDefault="000E7B9A" w:rsidP="005F4FD3">
      <w:pPr>
        <w:pStyle w:val="Akapitzlist"/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EF6F18" w:rsidRPr="005F4FD3" w:rsidRDefault="00EF6F18" w:rsidP="005F4FD3">
      <w:pPr>
        <w:rPr>
          <w:rFonts w:asciiTheme="minorHAnsi" w:hAnsiTheme="minorHAnsi"/>
        </w:rPr>
      </w:pPr>
    </w:p>
    <w:sectPr w:rsidR="00EF6F18" w:rsidRPr="005F4FD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4A" w:rsidRDefault="0041064A" w:rsidP="00CE0D6A">
      <w:r>
        <w:separator/>
      </w:r>
    </w:p>
  </w:endnote>
  <w:endnote w:type="continuationSeparator" w:id="0">
    <w:p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4A" w:rsidRDefault="0041064A" w:rsidP="00CE0D6A">
      <w:r>
        <w:separator/>
      </w:r>
    </w:p>
  </w:footnote>
  <w:footnote w:type="continuationSeparator" w:id="0">
    <w:p w:rsidR="0041064A" w:rsidRDefault="0041064A" w:rsidP="00CE0D6A">
      <w:r>
        <w:continuationSeparator/>
      </w:r>
    </w:p>
  </w:footnote>
  <w:footnote w:id="1">
    <w:p w:rsidR="000E7B9A" w:rsidRDefault="000E7B9A" w:rsidP="000E7B9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  <w:lang w:eastAsia="en-US"/>
        </w:rPr>
        <w:t>Rozporządzenie Parlamentu Europejskiego i Rady (UE) 2016/679 z 27 kwietnia 2016 r. w sprawie ochrony osób fizycznych</w:t>
      </w:r>
    </w:p>
    <w:p w:rsidR="000E7B9A" w:rsidRDefault="000E7B9A" w:rsidP="000E7B9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  <w:lang w:eastAsia="en-US"/>
        </w:rPr>
        <w:t>w związku z przetwarzaniem danych osobowych i w sprawie swobodnego przepływu takich danych (Dz. Urz. UE. L 119 z 4</w:t>
      </w:r>
    </w:p>
    <w:p w:rsidR="000E7B9A" w:rsidRDefault="000E7B9A" w:rsidP="000E7B9A">
      <w:pPr>
        <w:pStyle w:val="Tekstprzypisudolnego"/>
      </w:pPr>
      <w:r>
        <w:rPr>
          <w:rFonts w:ascii="Calibri" w:hAnsi="Calibri" w:cs="Calibri"/>
          <w:sz w:val="18"/>
          <w:szCs w:val="18"/>
          <w:lang w:eastAsia="en-US"/>
        </w:rPr>
        <w:t>maja 2016 r., s.1-88).</w:t>
      </w:r>
    </w:p>
  </w:footnote>
  <w:footnote w:id="2">
    <w:p w:rsidR="000E7B9A" w:rsidRDefault="000E7B9A" w:rsidP="000E7B9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  <w:lang w:eastAsia="en-US"/>
        </w:rPr>
        <w:t>Ustawa z dnia 28 kwietnia 2022 r o zasadach realizacji zadań finansowanych ze środków europejskich w perspektywie</w:t>
      </w:r>
    </w:p>
    <w:p w:rsidR="000E7B9A" w:rsidRDefault="000E7B9A" w:rsidP="000E7B9A">
      <w:pPr>
        <w:pStyle w:val="Tekstprzypisudolnego"/>
      </w:pPr>
      <w:r>
        <w:rPr>
          <w:rFonts w:ascii="Calibri" w:hAnsi="Calibri" w:cs="Calibri"/>
          <w:sz w:val="18"/>
          <w:szCs w:val="18"/>
          <w:lang w:eastAsia="en-US"/>
        </w:rPr>
        <w:t>finansowej 2021-2027 (Dz.U. 2022 poz. 1079 i z 2024 r. poz. 1717), zwana dalej „ustawą wdrożeniową”.</w:t>
      </w:r>
    </w:p>
  </w:footnote>
  <w:footnote w:id="3">
    <w:p w:rsidR="000E7B9A" w:rsidRDefault="000E7B9A" w:rsidP="000E7B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  <w:lang w:eastAsia="en-US"/>
        </w:rPr>
        <w:t>Do automatyzacji procesu przetwarzania danych osobowych wystarczy, że dane te są zapisane na dysku komputera.</w:t>
      </w:r>
    </w:p>
  </w:footnote>
  <w:footnote w:id="4">
    <w:p w:rsidR="000E7B9A" w:rsidRDefault="000E7B9A" w:rsidP="000E7B9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  <w:lang w:eastAsia="en-US"/>
        </w:rPr>
        <w:t>Rozporządzenie Parlamentu Europejskiego i Rady (UE) 2016/679 z 27 kwietnia 2016 r. w sprawie ochrony osób fizycznych</w:t>
      </w:r>
    </w:p>
    <w:p w:rsidR="000E7B9A" w:rsidRDefault="000E7B9A" w:rsidP="000E7B9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  <w:lang w:eastAsia="en-US"/>
        </w:rPr>
        <w:t>w związku z przetwarzaniem danych osobowych i w sprawie swobodnego przepływu takich danych (Dz. Urz. UE. L 119 z 4</w:t>
      </w:r>
    </w:p>
    <w:p w:rsidR="000E7B9A" w:rsidRDefault="000E7B9A" w:rsidP="000E7B9A">
      <w:pPr>
        <w:pStyle w:val="Tekstprzypisudolnego"/>
      </w:pPr>
      <w:r>
        <w:rPr>
          <w:rFonts w:ascii="Calibri" w:hAnsi="Calibri" w:cs="Calibri"/>
          <w:sz w:val="18"/>
          <w:szCs w:val="18"/>
          <w:lang w:eastAsia="en-US"/>
        </w:rPr>
        <w:t>maja 2016 r., s.1-88).</w:t>
      </w:r>
    </w:p>
  </w:footnote>
  <w:footnote w:id="5">
    <w:p w:rsidR="000E7B9A" w:rsidRDefault="000E7B9A" w:rsidP="000E7B9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  <w:lang w:eastAsia="en-US"/>
        </w:rPr>
        <w:t>Ustawa z dnia 28 kwietnia 2022 r o zasadach realizacji zadań finansowanych ze środków europejskich w perspektywie</w:t>
      </w:r>
    </w:p>
    <w:p w:rsidR="000E7B9A" w:rsidRDefault="000E7B9A" w:rsidP="000E7B9A">
      <w:pPr>
        <w:pStyle w:val="Tekstprzypisudolnego"/>
      </w:pPr>
      <w:r>
        <w:rPr>
          <w:rFonts w:ascii="Calibri" w:hAnsi="Calibri" w:cs="Calibri"/>
          <w:sz w:val="18"/>
          <w:szCs w:val="18"/>
          <w:lang w:eastAsia="en-US"/>
        </w:rPr>
        <w:t>finansowej 2021-2027 (Dz.U. 2022 poz. 1079 i z 2024 r. poz. 1717), zwana dalej „ustawą wdrożeniową”.</w:t>
      </w:r>
    </w:p>
  </w:footnote>
  <w:footnote w:id="6">
    <w:p w:rsidR="000E7B9A" w:rsidRDefault="000E7B9A" w:rsidP="000E7B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  <w:lang w:eastAsia="en-US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0E7B9A"/>
    <w:rsid w:val="00154DD9"/>
    <w:rsid w:val="00211AB7"/>
    <w:rsid w:val="003B1969"/>
    <w:rsid w:val="003F456C"/>
    <w:rsid w:val="0041064A"/>
    <w:rsid w:val="004931CC"/>
    <w:rsid w:val="004F4A9C"/>
    <w:rsid w:val="0058474C"/>
    <w:rsid w:val="005F4FD3"/>
    <w:rsid w:val="00726C3B"/>
    <w:rsid w:val="0080165C"/>
    <w:rsid w:val="00863D19"/>
    <w:rsid w:val="008F70E0"/>
    <w:rsid w:val="00990006"/>
    <w:rsid w:val="009E4931"/>
    <w:rsid w:val="00CE0D6A"/>
    <w:rsid w:val="00ED5DB7"/>
    <w:rsid w:val="00EF6F18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403B60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prm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2C2B-6CA9-40A3-82DE-A7D8E29F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2016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4</cp:revision>
  <dcterms:created xsi:type="dcterms:W3CDTF">2025-08-25T01:30:00Z</dcterms:created>
  <dcterms:modified xsi:type="dcterms:W3CDTF">2025-08-25T01:34:00Z</dcterms:modified>
</cp:coreProperties>
</file>